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F34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2302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02EF">
        <w:rPr>
          <w:rFonts w:ascii="Times New Roman" w:hAnsi="Times New Roman" w:cs="Times New Roman"/>
          <w:b/>
          <w:sz w:val="24"/>
          <w:szCs w:val="24"/>
        </w:rPr>
        <w:t>1</w:t>
      </w:r>
      <w:r w:rsidR="002263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02EF">
        <w:rPr>
          <w:rFonts w:ascii="Times New Roman" w:hAnsi="Times New Roman" w:cs="Times New Roman"/>
          <w:b/>
          <w:sz w:val="24"/>
          <w:szCs w:val="24"/>
        </w:rPr>
        <w:t>travnja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34A0">
        <w:rPr>
          <w:rFonts w:ascii="Times New Roman" w:hAnsi="Times New Roman" w:cs="Times New Roman"/>
          <w:b/>
          <w:sz w:val="24"/>
          <w:szCs w:val="24"/>
        </w:rPr>
        <w:t>8</w:t>
      </w:r>
      <w:r w:rsidR="002302EF">
        <w:rPr>
          <w:rFonts w:ascii="Times New Roman" w:hAnsi="Times New Roman" w:cs="Times New Roman"/>
          <w:b/>
          <w:sz w:val="24"/>
          <w:szCs w:val="24"/>
        </w:rPr>
        <w:t>1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2EF" w:rsidRDefault="002302EF" w:rsidP="00230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1. </w:t>
      </w:r>
      <w:r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u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9E503A" w:rsidRPr="002263BE" w:rsidRDefault="009E503A" w:rsidP="00226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503A" w:rsidRDefault="009E503A" w:rsidP="002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E503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2302E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E503A" w:rsidRDefault="009E503A" w:rsidP="009E50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664A7" w:rsidRDefault="009E503A" w:rsidP="00B664A7">
      <w:pPr>
        <w:pStyle w:val="ListParagraph"/>
        <w:jc w:val="both"/>
        <w:rPr>
          <w:b/>
        </w:rPr>
      </w:pPr>
      <w:r>
        <w:rPr>
          <w:b/>
        </w:rPr>
        <w:t xml:space="preserve">Ad.1. </w:t>
      </w:r>
      <w:r w:rsidR="002302EF">
        <w:rPr>
          <w:b/>
        </w:rPr>
        <w:t>Izvješće o provedenom nadzoru financiranja izborne promidžbe na prijevremenim izborima za općinskog načelnika Općine Rogoznica</w:t>
      </w:r>
    </w:p>
    <w:p w:rsidR="002302EF" w:rsidRDefault="002302EF" w:rsidP="00B664A7">
      <w:pPr>
        <w:pStyle w:val="ListParagraph"/>
        <w:jc w:val="both"/>
        <w:rPr>
          <w:b/>
        </w:rPr>
      </w:pPr>
    </w:p>
    <w:p w:rsidR="002302EF" w:rsidRDefault="002302EF" w:rsidP="00B664A7">
      <w:pPr>
        <w:pStyle w:val="ListParagraph"/>
        <w:jc w:val="both"/>
        <w:rPr>
          <w:b/>
        </w:rPr>
      </w:pPr>
      <w:r>
        <w:rPr>
          <w:b/>
        </w:rPr>
        <w:t>Ad. 2. Odluke o privremenoj obustavi isplate sredstava za redovito godišnje financiranje za proračunsku godinu 2022.</w:t>
      </w:r>
    </w:p>
    <w:p w:rsidR="002302EF" w:rsidRDefault="002302EF" w:rsidP="00B664A7">
      <w:pPr>
        <w:pStyle w:val="ListParagraph"/>
        <w:jc w:val="both"/>
        <w:rPr>
          <w:b/>
        </w:rPr>
      </w:pPr>
    </w:p>
    <w:p w:rsidR="002302EF" w:rsidRDefault="002302EF" w:rsidP="00B664A7">
      <w:pPr>
        <w:pStyle w:val="ListParagraph"/>
        <w:jc w:val="both"/>
        <w:rPr>
          <w:b/>
        </w:rPr>
      </w:pPr>
      <w:r>
        <w:rPr>
          <w:b/>
        </w:rPr>
        <w:t>Ad. 3. Odluka o broju pečata s grbom Republike Hrvatske i osobama odgovornim za korištenje pečata s grbom Republike Hrvatske koji se koriste u poslovanju Državnog izbornog povjerenstva Republike Hrvatske</w:t>
      </w:r>
    </w:p>
    <w:p w:rsidR="002302EF" w:rsidRDefault="002302EF" w:rsidP="00B664A7">
      <w:pPr>
        <w:pStyle w:val="ListParagraph"/>
        <w:jc w:val="both"/>
        <w:rPr>
          <w:b/>
        </w:rPr>
      </w:pPr>
    </w:p>
    <w:p w:rsidR="002302EF" w:rsidRDefault="002302EF" w:rsidP="00B664A7">
      <w:pPr>
        <w:pStyle w:val="ListParagraph"/>
        <w:jc w:val="both"/>
        <w:rPr>
          <w:b/>
        </w:rPr>
      </w:pPr>
      <w:r>
        <w:rPr>
          <w:b/>
        </w:rPr>
        <w:t>Ad. 4. Razno</w:t>
      </w:r>
      <w:bookmarkStart w:id="0" w:name="_GoBack"/>
      <w:bookmarkEnd w:id="0"/>
    </w:p>
    <w:p w:rsidR="002263BE" w:rsidRDefault="002263BE" w:rsidP="002263BE">
      <w:pPr>
        <w:pStyle w:val="ListParagraph"/>
        <w:spacing w:after="120"/>
        <w:ind w:left="714"/>
        <w:jc w:val="both"/>
        <w:rPr>
          <w:b/>
        </w:rPr>
      </w:pPr>
    </w:p>
    <w:p w:rsidR="009E503A" w:rsidRDefault="009E503A" w:rsidP="002263BE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E503A" w:rsidRP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DBA4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1742FF"/>
    <w:rsid w:val="001E67FF"/>
    <w:rsid w:val="001F34A0"/>
    <w:rsid w:val="002055D1"/>
    <w:rsid w:val="002263BE"/>
    <w:rsid w:val="002302EF"/>
    <w:rsid w:val="002B3C1F"/>
    <w:rsid w:val="004C2314"/>
    <w:rsid w:val="004E3222"/>
    <w:rsid w:val="006735D1"/>
    <w:rsid w:val="00713087"/>
    <w:rsid w:val="009E503A"/>
    <w:rsid w:val="00B0032F"/>
    <w:rsid w:val="00B664A7"/>
    <w:rsid w:val="00E621BC"/>
    <w:rsid w:val="00F6636A"/>
    <w:rsid w:val="00F761A2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B883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dcterms:created xsi:type="dcterms:W3CDTF">2022-05-04T09:16:00Z</dcterms:created>
  <dcterms:modified xsi:type="dcterms:W3CDTF">2022-05-04T09:16:00Z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